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6F9" w:rsidRPr="00C85769" w:rsidRDefault="005F66F9" w:rsidP="005F66F9">
      <w:pPr>
        <w:shd w:val="clear" w:color="auto" w:fill="FFFFFF"/>
        <w:spacing w:after="0"/>
        <w:ind w:left="0"/>
        <w:jc w:val="right"/>
        <w:rPr>
          <w:rFonts w:eastAsia="Times New Roman" w:cs="Times New Roman"/>
          <w:bCs/>
          <w:color w:val="000000" w:themeColor="text1"/>
          <w:szCs w:val="24"/>
          <w:lang w:eastAsia="ru-RU"/>
        </w:rPr>
      </w:pPr>
      <w:r w:rsidRPr="00C85769">
        <w:rPr>
          <w:rFonts w:eastAsia="Times New Roman" w:cs="Times New Roman"/>
          <w:bCs/>
          <w:color w:val="000000" w:themeColor="text1"/>
          <w:szCs w:val="24"/>
          <w:lang w:eastAsia="ru-RU"/>
        </w:rPr>
        <w:t>Проект</w:t>
      </w:r>
    </w:p>
    <w:p w:rsidR="005F66F9" w:rsidRPr="00C85769" w:rsidRDefault="005F66F9" w:rsidP="005F66F9">
      <w:pPr>
        <w:shd w:val="clear" w:color="auto" w:fill="FFFFFF"/>
        <w:spacing w:after="0"/>
        <w:ind w:left="0"/>
        <w:jc w:val="center"/>
        <w:rPr>
          <w:rFonts w:eastAsia="Times New Roman" w:cs="Times New Roman"/>
          <w:b/>
          <w:bCs/>
          <w:color w:val="000000" w:themeColor="text1"/>
          <w:szCs w:val="24"/>
          <w:lang w:eastAsia="ru-RU"/>
        </w:rPr>
      </w:pPr>
    </w:p>
    <w:p w:rsidR="005F66F9" w:rsidRPr="00C85769" w:rsidRDefault="005F66F9" w:rsidP="005F66F9">
      <w:pPr>
        <w:shd w:val="clear" w:color="auto" w:fill="FFFFFF"/>
        <w:spacing w:after="0"/>
        <w:ind w:left="0"/>
        <w:jc w:val="center"/>
        <w:rPr>
          <w:rFonts w:eastAsia="Times New Roman" w:cs="Times New Roman"/>
          <w:b/>
          <w:bCs/>
          <w:color w:val="000000" w:themeColor="text1"/>
          <w:szCs w:val="24"/>
          <w:lang w:eastAsia="ru-RU"/>
        </w:rPr>
      </w:pPr>
      <w:r w:rsidRPr="00C85769">
        <w:rPr>
          <w:rFonts w:eastAsia="Times New Roman" w:cs="Times New Roman"/>
          <w:b/>
          <w:bCs/>
          <w:color w:val="000000" w:themeColor="text1"/>
          <w:szCs w:val="24"/>
          <w:lang w:eastAsia="ru-RU"/>
        </w:rPr>
        <w:t>ЗАКОН КЫРГЫЗСКОЙ РЕСПУБЛИКИ</w:t>
      </w:r>
    </w:p>
    <w:p w:rsidR="002A649B" w:rsidRPr="00C85769" w:rsidRDefault="002A649B" w:rsidP="005D2B14">
      <w:pPr>
        <w:shd w:val="clear" w:color="auto" w:fill="FFFFFF"/>
        <w:spacing w:after="0"/>
        <w:ind w:left="0"/>
        <w:jc w:val="center"/>
        <w:rPr>
          <w:rFonts w:eastAsia="Times New Roman" w:cs="Times New Roman"/>
          <w:b/>
          <w:bCs/>
          <w:color w:val="000000" w:themeColor="text1"/>
          <w:spacing w:val="5"/>
          <w:szCs w:val="24"/>
          <w:lang w:eastAsia="ru-RU"/>
        </w:rPr>
      </w:pPr>
    </w:p>
    <w:p w:rsidR="00185CC5" w:rsidRPr="00470C29" w:rsidRDefault="00185CC5" w:rsidP="00185CC5">
      <w:pPr>
        <w:pStyle w:val="af"/>
        <w:jc w:val="center"/>
        <w:rPr>
          <w:rFonts w:cs="Times New Roman"/>
          <w:b/>
        </w:rPr>
      </w:pPr>
      <w:r w:rsidRPr="0041797B">
        <w:rPr>
          <w:rFonts w:cs="Times New Roman"/>
          <w:b/>
        </w:rPr>
        <w:t xml:space="preserve">О внесении изменений </w:t>
      </w:r>
      <w:r w:rsidRPr="0041797B">
        <w:rPr>
          <w:rFonts w:cs="Times New Roman"/>
          <w:b/>
          <w:lang w:val="ky-KG"/>
        </w:rPr>
        <w:t xml:space="preserve">в </w:t>
      </w:r>
      <w:r>
        <w:rPr>
          <w:rFonts w:cs="Times New Roman"/>
          <w:b/>
        </w:rPr>
        <w:t xml:space="preserve">некоторые законодательные акты Кыргызской Республики (в </w:t>
      </w:r>
      <w:r w:rsidRPr="0041797B">
        <w:rPr>
          <w:rFonts w:cs="Times New Roman"/>
          <w:b/>
          <w:lang w:val="ky-KG"/>
        </w:rPr>
        <w:t>Уголовный Кодекс Кыргызской Республики</w:t>
      </w:r>
      <w:r>
        <w:rPr>
          <w:rFonts w:cs="Times New Roman"/>
          <w:b/>
          <w:lang w:val="ky-KG"/>
        </w:rPr>
        <w:t xml:space="preserve"> и Кодекс Кыргызской Республики</w:t>
      </w:r>
      <w:r>
        <w:rPr>
          <w:rFonts w:cs="Times New Roman"/>
          <w:b/>
        </w:rPr>
        <w:t xml:space="preserve"> о правонарушениях)</w:t>
      </w:r>
    </w:p>
    <w:p w:rsidR="005F66F9" w:rsidRPr="00C85769" w:rsidRDefault="005F66F9" w:rsidP="005D2B14">
      <w:pPr>
        <w:shd w:val="clear" w:color="auto" w:fill="FFFFFF"/>
        <w:spacing w:after="0"/>
        <w:ind w:left="0"/>
        <w:jc w:val="center"/>
        <w:rPr>
          <w:rFonts w:eastAsia="Times New Roman" w:cs="Times New Roman"/>
          <w:b/>
          <w:bCs/>
          <w:color w:val="000000" w:themeColor="text1"/>
          <w:spacing w:val="5"/>
          <w:szCs w:val="24"/>
          <w:lang w:eastAsia="ru-RU"/>
        </w:rPr>
      </w:pPr>
    </w:p>
    <w:p w:rsidR="004138AF" w:rsidRPr="00C85769" w:rsidRDefault="004138AF" w:rsidP="005F66F9">
      <w:pPr>
        <w:shd w:val="clear" w:color="auto" w:fill="FFFFFF"/>
        <w:spacing w:after="0"/>
        <w:ind w:left="0" w:firstLine="397"/>
        <w:rPr>
          <w:rFonts w:eastAsia="Times New Roman" w:cs="Times New Roman"/>
          <w:b/>
          <w:color w:val="000000" w:themeColor="text1"/>
          <w:szCs w:val="24"/>
          <w:lang w:eastAsia="ru-RU"/>
        </w:rPr>
      </w:pPr>
      <w:bookmarkStart w:id="0" w:name="_GoBack"/>
      <w:bookmarkEnd w:id="0"/>
    </w:p>
    <w:p w:rsidR="005F66F9" w:rsidRPr="00C85769" w:rsidRDefault="00BA4049" w:rsidP="00D83AEB">
      <w:pPr>
        <w:shd w:val="clear" w:color="auto" w:fill="FFFFFF"/>
        <w:spacing w:after="0"/>
        <w:ind w:left="0" w:firstLine="709"/>
        <w:rPr>
          <w:rFonts w:eastAsia="Times New Roman" w:cs="Times New Roman"/>
          <w:b/>
          <w:color w:val="000000" w:themeColor="text1"/>
          <w:szCs w:val="24"/>
          <w:lang w:eastAsia="ru-RU"/>
        </w:rPr>
      </w:pPr>
      <w:r w:rsidRPr="00C85769">
        <w:rPr>
          <w:rFonts w:eastAsia="Times New Roman" w:cs="Times New Roman"/>
          <w:b/>
          <w:color w:val="000000" w:themeColor="text1"/>
          <w:szCs w:val="24"/>
          <w:lang w:eastAsia="ru-RU"/>
        </w:rPr>
        <w:t>Статья 1</w:t>
      </w:r>
    </w:p>
    <w:p w:rsidR="00742C39" w:rsidRPr="00C85769" w:rsidRDefault="00742C39" w:rsidP="00E42A5C">
      <w:pPr>
        <w:pStyle w:val="af"/>
        <w:ind w:left="0" w:firstLine="709"/>
        <w:rPr>
          <w:szCs w:val="24"/>
        </w:rPr>
      </w:pPr>
    </w:p>
    <w:p w:rsidR="00E42A5C" w:rsidRPr="00C85769" w:rsidRDefault="00E42A5C" w:rsidP="00E42A5C">
      <w:pPr>
        <w:pStyle w:val="af"/>
        <w:ind w:left="0" w:firstLine="709"/>
        <w:rPr>
          <w:szCs w:val="24"/>
        </w:rPr>
      </w:pPr>
      <w:r w:rsidRPr="00C85769">
        <w:rPr>
          <w:szCs w:val="24"/>
        </w:rPr>
        <w:t xml:space="preserve">Внести в Уголовный кодекс Кыргызской </w:t>
      </w:r>
      <w:r w:rsidR="003C11F4" w:rsidRPr="00C85769">
        <w:rPr>
          <w:szCs w:val="24"/>
        </w:rPr>
        <w:t>Республики (газета «</w:t>
      </w:r>
      <w:proofErr w:type="spellStart"/>
      <w:r w:rsidR="003C11F4" w:rsidRPr="00C85769">
        <w:rPr>
          <w:szCs w:val="24"/>
        </w:rPr>
        <w:t>Эркин</w:t>
      </w:r>
      <w:proofErr w:type="spellEnd"/>
      <w:r w:rsidR="003C11F4" w:rsidRPr="00C85769">
        <w:rPr>
          <w:szCs w:val="24"/>
        </w:rPr>
        <w:t xml:space="preserve"> </w:t>
      </w:r>
      <w:proofErr w:type="spellStart"/>
      <w:r w:rsidR="003C11F4" w:rsidRPr="00C85769">
        <w:rPr>
          <w:szCs w:val="24"/>
        </w:rPr>
        <w:t>Тоо</w:t>
      </w:r>
      <w:proofErr w:type="spellEnd"/>
      <w:r w:rsidR="003C11F4" w:rsidRPr="00C85769">
        <w:rPr>
          <w:szCs w:val="24"/>
        </w:rPr>
        <w:t xml:space="preserve">» </w:t>
      </w:r>
      <w:r w:rsidRPr="00C85769">
        <w:rPr>
          <w:szCs w:val="24"/>
        </w:rPr>
        <w:t>от 16 ноября 2021 года № 122–123) следующие изменения:</w:t>
      </w:r>
    </w:p>
    <w:p w:rsidR="00B07557" w:rsidRDefault="00E42A5C" w:rsidP="00F10A13">
      <w:pPr>
        <w:pStyle w:val="af"/>
        <w:ind w:left="0" w:firstLine="709"/>
        <w:rPr>
          <w:szCs w:val="24"/>
        </w:rPr>
      </w:pPr>
      <w:r w:rsidRPr="00C85769">
        <w:rPr>
          <w:szCs w:val="24"/>
        </w:rPr>
        <w:t xml:space="preserve">1) </w:t>
      </w:r>
      <w:r w:rsidR="00185CC5">
        <w:rPr>
          <w:szCs w:val="24"/>
        </w:rPr>
        <w:t>в</w:t>
      </w:r>
      <w:r w:rsidR="00F10A13" w:rsidRPr="00C85769">
        <w:rPr>
          <w:szCs w:val="24"/>
        </w:rPr>
        <w:t xml:space="preserve"> стать</w:t>
      </w:r>
      <w:r w:rsidR="00185CC5">
        <w:rPr>
          <w:szCs w:val="24"/>
        </w:rPr>
        <w:t>е</w:t>
      </w:r>
      <w:r w:rsidR="00F10A13" w:rsidRPr="00C85769">
        <w:rPr>
          <w:szCs w:val="24"/>
        </w:rPr>
        <w:t xml:space="preserve"> </w:t>
      </w:r>
      <w:r w:rsidR="00185CC5">
        <w:rPr>
          <w:szCs w:val="24"/>
        </w:rPr>
        <w:t>212</w:t>
      </w:r>
      <w:r w:rsidR="00B07557">
        <w:rPr>
          <w:szCs w:val="24"/>
        </w:rPr>
        <w:t>:</w:t>
      </w:r>
    </w:p>
    <w:p w:rsidR="00185CC5" w:rsidRDefault="00185CC5" w:rsidP="00F10A13">
      <w:pPr>
        <w:pStyle w:val="af"/>
        <w:ind w:left="0" w:firstLine="709"/>
        <w:rPr>
          <w:szCs w:val="24"/>
        </w:rPr>
      </w:pPr>
      <w:r>
        <w:rPr>
          <w:szCs w:val="24"/>
        </w:rPr>
        <w:t>а) абзац второй части 1 изложить в следующей редакции:</w:t>
      </w:r>
    </w:p>
    <w:p w:rsidR="00185CC5" w:rsidRDefault="00185CC5" w:rsidP="00185CC5">
      <w:pPr>
        <w:pStyle w:val="af"/>
        <w:ind w:left="0" w:firstLine="709"/>
        <w:rPr>
          <w:szCs w:val="24"/>
        </w:rPr>
      </w:pPr>
      <w:r>
        <w:rPr>
          <w:szCs w:val="24"/>
        </w:rPr>
        <w:t>«</w:t>
      </w:r>
      <w:r w:rsidRPr="00185CC5">
        <w:rPr>
          <w:szCs w:val="24"/>
        </w:rPr>
        <w:t xml:space="preserve">наказывается штрафом от 500 до 1000 расчетных показателей с обеспечением возврата самовольно захваченного земельного участка и устранением </w:t>
      </w:r>
      <w:r w:rsidR="00877F86">
        <w:rPr>
          <w:szCs w:val="24"/>
        </w:rPr>
        <w:t xml:space="preserve">его </w:t>
      </w:r>
      <w:r w:rsidRPr="00185CC5">
        <w:rPr>
          <w:szCs w:val="24"/>
        </w:rPr>
        <w:t>последствий.</w:t>
      </w:r>
      <w:r>
        <w:rPr>
          <w:szCs w:val="24"/>
        </w:rPr>
        <w:t>»;</w:t>
      </w:r>
    </w:p>
    <w:p w:rsidR="00185CC5" w:rsidRDefault="00185CC5" w:rsidP="00185CC5">
      <w:pPr>
        <w:pStyle w:val="af"/>
        <w:ind w:left="0" w:firstLine="709"/>
        <w:rPr>
          <w:szCs w:val="24"/>
        </w:rPr>
      </w:pPr>
      <w:r>
        <w:rPr>
          <w:szCs w:val="24"/>
        </w:rPr>
        <w:t>б) абзац второй части 2 изложить в следующей редакции:</w:t>
      </w:r>
    </w:p>
    <w:p w:rsidR="00185CC5" w:rsidRPr="00185CC5" w:rsidRDefault="00185CC5" w:rsidP="00185CC5">
      <w:pPr>
        <w:pStyle w:val="af"/>
        <w:ind w:left="0" w:firstLine="709"/>
        <w:rPr>
          <w:szCs w:val="24"/>
        </w:rPr>
      </w:pPr>
      <w:r>
        <w:rPr>
          <w:szCs w:val="24"/>
        </w:rPr>
        <w:t>«</w:t>
      </w:r>
      <w:r w:rsidRPr="00185CC5">
        <w:rPr>
          <w:szCs w:val="24"/>
        </w:rPr>
        <w:t xml:space="preserve">наказываются лишением свободы на срок от пяти до семи лет с обеспечением возврата самовольно захваченного земельного участка и устранением </w:t>
      </w:r>
      <w:r w:rsidR="00877F86">
        <w:rPr>
          <w:szCs w:val="24"/>
        </w:rPr>
        <w:t xml:space="preserve">его </w:t>
      </w:r>
      <w:r w:rsidRPr="00185CC5">
        <w:rPr>
          <w:szCs w:val="24"/>
        </w:rPr>
        <w:t>последствий.»;</w:t>
      </w:r>
    </w:p>
    <w:p w:rsidR="00185CC5" w:rsidRDefault="00185CC5" w:rsidP="00185CC5">
      <w:pPr>
        <w:pStyle w:val="af"/>
        <w:ind w:left="0" w:firstLine="709"/>
        <w:rPr>
          <w:szCs w:val="24"/>
        </w:rPr>
      </w:pPr>
      <w:r>
        <w:rPr>
          <w:szCs w:val="24"/>
        </w:rPr>
        <w:t>в) абзац четвертый части 3 изложить в следующей редакции:</w:t>
      </w:r>
    </w:p>
    <w:p w:rsidR="00185CC5" w:rsidRPr="00185CC5" w:rsidRDefault="00185CC5" w:rsidP="00185CC5">
      <w:pPr>
        <w:pStyle w:val="af"/>
        <w:ind w:left="0" w:firstLine="709"/>
        <w:rPr>
          <w:szCs w:val="24"/>
        </w:rPr>
      </w:pPr>
      <w:r>
        <w:rPr>
          <w:szCs w:val="24"/>
        </w:rPr>
        <w:t>«</w:t>
      </w:r>
      <w:r w:rsidRPr="00185CC5">
        <w:rPr>
          <w:szCs w:val="24"/>
        </w:rPr>
        <w:t xml:space="preserve">наказываются лишением свободы на срок от семи до десяти лет с обеспечением возврата самовольно захваченного земельного участка и устранением </w:t>
      </w:r>
      <w:r w:rsidR="00877F86">
        <w:rPr>
          <w:szCs w:val="24"/>
        </w:rPr>
        <w:t xml:space="preserve">его </w:t>
      </w:r>
      <w:r w:rsidRPr="00185CC5">
        <w:rPr>
          <w:szCs w:val="24"/>
        </w:rPr>
        <w:t>последствий.»;</w:t>
      </w:r>
    </w:p>
    <w:p w:rsidR="00185CC5" w:rsidRDefault="00185CC5" w:rsidP="00F10A13">
      <w:pPr>
        <w:pStyle w:val="af"/>
        <w:ind w:left="0" w:firstLine="709"/>
        <w:rPr>
          <w:szCs w:val="24"/>
        </w:rPr>
      </w:pPr>
      <w:r>
        <w:rPr>
          <w:szCs w:val="24"/>
        </w:rPr>
        <w:t>г) часть 4 изложить в следующей редакции:</w:t>
      </w:r>
    </w:p>
    <w:p w:rsidR="00185CC5" w:rsidRPr="00185CC5" w:rsidRDefault="00185CC5" w:rsidP="00185CC5">
      <w:pPr>
        <w:pStyle w:val="af"/>
        <w:ind w:left="0" w:firstLine="709"/>
        <w:rPr>
          <w:szCs w:val="24"/>
        </w:rPr>
      </w:pPr>
      <w:r>
        <w:rPr>
          <w:szCs w:val="24"/>
        </w:rPr>
        <w:t>«</w:t>
      </w:r>
      <w:r w:rsidRPr="00185CC5">
        <w:rPr>
          <w:szCs w:val="24"/>
        </w:rPr>
        <w:t>4. Организация или руководство незаконным захватом земельного участка и строительством на землях сельскохозяйственного назначения с нарушением целевого назначения</w:t>
      </w:r>
      <w:r>
        <w:rPr>
          <w:szCs w:val="24"/>
        </w:rPr>
        <w:t>,</w:t>
      </w:r>
      <w:r w:rsidR="00863D62">
        <w:rPr>
          <w:szCs w:val="24"/>
        </w:rPr>
        <w:t xml:space="preserve"> –</w:t>
      </w:r>
    </w:p>
    <w:p w:rsidR="00185CC5" w:rsidRPr="00185CC5" w:rsidRDefault="00185CC5" w:rsidP="00185CC5">
      <w:pPr>
        <w:pStyle w:val="af"/>
        <w:ind w:left="0" w:firstLine="709"/>
        <w:rPr>
          <w:szCs w:val="24"/>
        </w:rPr>
      </w:pPr>
      <w:r w:rsidRPr="00185CC5">
        <w:rPr>
          <w:szCs w:val="24"/>
        </w:rPr>
        <w:t xml:space="preserve">наказываются лишением свободы на срок от десяти до двенадцати лет с обеспечением возврата </w:t>
      </w:r>
      <w:r>
        <w:rPr>
          <w:szCs w:val="24"/>
        </w:rPr>
        <w:t>незаконно</w:t>
      </w:r>
      <w:r w:rsidRPr="00185CC5">
        <w:rPr>
          <w:szCs w:val="24"/>
        </w:rPr>
        <w:t xml:space="preserve"> захваченного земельного участка и устранением </w:t>
      </w:r>
      <w:r>
        <w:rPr>
          <w:szCs w:val="24"/>
        </w:rPr>
        <w:t xml:space="preserve">его </w:t>
      </w:r>
      <w:r w:rsidRPr="00185CC5">
        <w:rPr>
          <w:szCs w:val="24"/>
        </w:rPr>
        <w:t>последствий.</w:t>
      </w:r>
      <w:r>
        <w:rPr>
          <w:szCs w:val="24"/>
        </w:rPr>
        <w:t>»;</w:t>
      </w:r>
    </w:p>
    <w:p w:rsidR="00185CC5" w:rsidRDefault="00877F86" w:rsidP="00F10A13">
      <w:pPr>
        <w:pStyle w:val="af"/>
        <w:ind w:left="0" w:firstLine="709"/>
        <w:rPr>
          <w:szCs w:val="24"/>
        </w:rPr>
      </w:pPr>
      <w:r>
        <w:rPr>
          <w:szCs w:val="24"/>
        </w:rPr>
        <w:t>2) дополнить статьей 212</w:t>
      </w:r>
      <w:r>
        <w:rPr>
          <w:szCs w:val="24"/>
          <w:vertAlign w:val="superscript"/>
        </w:rPr>
        <w:t>1</w:t>
      </w:r>
      <w:r>
        <w:rPr>
          <w:szCs w:val="24"/>
        </w:rPr>
        <w:t xml:space="preserve"> следующего содержания:</w:t>
      </w:r>
    </w:p>
    <w:p w:rsidR="00877F86" w:rsidRPr="00877F86" w:rsidRDefault="00877F86" w:rsidP="00877F86">
      <w:pPr>
        <w:pStyle w:val="af"/>
        <w:ind w:left="0" w:firstLine="709"/>
        <w:rPr>
          <w:szCs w:val="24"/>
        </w:rPr>
      </w:pPr>
      <w:r>
        <w:rPr>
          <w:szCs w:val="24"/>
        </w:rPr>
        <w:t>«</w:t>
      </w:r>
      <w:r w:rsidRPr="00877F86">
        <w:rPr>
          <w:szCs w:val="24"/>
        </w:rPr>
        <w:t>Статья 212</w:t>
      </w:r>
      <w:r w:rsidRPr="00877F86">
        <w:rPr>
          <w:szCs w:val="24"/>
          <w:vertAlign w:val="superscript"/>
        </w:rPr>
        <w:t>1</w:t>
      </w:r>
      <w:r w:rsidRPr="00877F86">
        <w:rPr>
          <w:szCs w:val="24"/>
        </w:rPr>
        <w:t>. Непринятие мер по недопущению самовольного захвата земель сельскохозяйственного назначения</w:t>
      </w:r>
    </w:p>
    <w:p w:rsidR="00877F86" w:rsidRPr="00877F86" w:rsidRDefault="00877F86" w:rsidP="00877F86">
      <w:pPr>
        <w:pStyle w:val="af"/>
        <w:ind w:left="0" w:firstLine="709"/>
        <w:rPr>
          <w:szCs w:val="24"/>
        </w:rPr>
      </w:pPr>
      <w:r w:rsidRPr="00877F86">
        <w:rPr>
          <w:szCs w:val="24"/>
        </w:rPr>
        <w:t xml:space="preserve">Непринятие должностным лицом, землевладельцем, землепользователем или арендатором земельного участка мер по недопущению самовольного захвата земель сельскохозяйственного назначения, </w:t>
      </w:r>
      <w:r w:rsidR="00863D62">
        <w:rPr>
          <w:szCs w:val="24"/>
        </w:rPr>
        <w:t>–</w:t>
      </w:r>
    </w:p>
    <w:p w:rsidR="00877F86" w:rsidRPr="00877F86" w:rsidRDefault="00877F86" w:rsidP="00877F86">
      <w:pPr>
        <w:pStyle w:val="af"/>
        <w:ind w:left="0" w:firstLine="709"/>
        <w:rPr>
          <w:szCs w:val="24"/>
        </w:rPr>
      </w:pPr>
      <w:r w:rsidRPr="00877F86">
        <w:rPr>
          <w:szCs w:val="24"/>
        </w:rPr>
        <w:t>наказывается штрафом от 300 до 700 расчетных показателей или общественными работами от ста до трехсот часов или исправительными работами до двух лет либо ограничением свободы от одного года до трех лет или лишением свободы до трех лет с лишением права занимать определенн</w:t>
      </w:r>
      <w:r>
        <w:rPr>
          <w:szCs w:val="24"/>
        </w:rPr>
        <w:t>ую</w:t>
      </w:r>
      <w:r w:rsidRPr="00877F86">
        <w:rPr>
          <w:szCs w:val="24"/>
        </w:rPr>
        <w:t xml:space="preserve"> должност</w:t>
      </w:r>
      <w:r>
        <w:rPr>
          <w:szCs w:val="24"/>
        </w:rPr>
        <w:t>ь</w:t>
      </w:r>
      <w:r w:rsidRPr="00877F86">
        <w:rPr>
          <w:szCs w:val="24"/>
        </w:rPr>
        <w:t xml:space="preserve"> или заниматься определенной деятельность</w:t>
      </w:r>
      <w:r>
        <w:rPr>
          <w:szCs w:val="24"/>
        </w:rPr>
        <w:t>ю</w:t>
      </w:r>
      <w:r w:rsidRPr="00877F86">
        <w:rPr>
          <w:szCs w:val="24"/>
        </w:rPr>
        <w:t xml:space="preserve"> в срок до трех лет.</w:t>
      </w:r>
    </w:p>
    <w:p w:rsidR="00877F86" w:rsidRPr="00877F86" w:rsidRDefault="00877F86" w:rsidP="00877F86">
      <w:pPr>
        <w:pStyle w:val="af"/>
        <w:ind w:left="0" w:firstLine="709"/>
        <w:rPr>
          <w:szCs w:val="24"/>
        </w:rPr>
      </w:pPr>
      <w:r w:rsidRPr="00877F86">
        <w:rPr>
          <w:szCs w:val="24"/>
        </w:rPr>
        <w:t>То же деяние, совершенное:</w:t>
      </w:r>
    </w:p>
    <w:p w:rsidR="00877F86" w:rsidRPr="00877F86" w:rsidRDefault="00877F86" w:rsidP="00877F86">
      <w:pPr>
        <w:pStyle w:val="af"/>
        <w:ind w:left="0" w:firstLine="709"/>
        <w:rPr>
          <w:szCs w:val="24"/>
        </w:rPr>
      </w:pPr>
      <w:r w:rsidRPr="00877F86">
        <w:rPr>
          <w:szCs w:val="24"/>
        </w:rPr>
        <w:t>а) повторно;</w:t>
      </w:r>
    </w:p>
    <w:p w:rsidR="00877F86" w:rsidRPr="00877F86" w:rsidRDefault="00877F86" w:rsidP="00877F86">
      <w:pPr>
        <w:pStyle w:val="af"/>
        <w:ind w:left="0" w:firstLine="709"/>
        <w:rPr>
          <w:szCs w:val="24"/>
        </w:rPr>
      </w:pPr>
      <w:r w:rsidRPr="00877F86">
        <w:rPr>
          <w:szCs w:val="24"/>
        </w:rPr>
        <w:t>б) по предварительному сговору группой лиц,</w:t>
      </w:r>
      <w:r w:rsidR="00863D62">
        <w:rPr>
          <w:szCs w:val="24"/>
        </w:rPr>
        <w:t xml:space="preserve"> –</w:t>
      </w:r>
    </w:p>
    <w:p w:rsidR="00877F86" w:rsidRPr="00877F86" w:rsidRDefault="00877F86" w:rsidP="00877F86">
      <w:pPr>
        <w:pStyle w:val="af"/>
        <w:ind w:left="0" w:firstLine="709"/>
        <w:rPr>
          <w:szCs w:val="24"/>
        </w:rPr>
      </w:pPr>
      <w:r w:rsidRPr="00877F86">
        <w:rPr>
          <w:szCs w:val="24"/>
        </w:rPr>
        <w:t>наказывается лишением свободы от трех до пяти лет с лишением права занимать определенн</w:t>
      </w:r>
      <w:r>
        <w:rPr>
          <w:szCs w:val="24"/>
        </w:rPr>
        <w:t>ую</w:t>
      </w:r>
      <w:r w:rsidRPr="00877F86">
        <w:rPr>
          <w:szCs w:val="24"/>
        </w:rPr>
        <w:t xml:space="preserve"> должност</w:t>
      </w:r>
      <w:r>
        <w:rPr>
          <w:szCs w:val="24"/>
        </w:rPr>
        <w:t>ь</w:t>
      </w:r>
      <w:r w:rsidRPr="00877F86">
        <w:rPr>
          <w:szCs w:val="24"/>
        </w:rPr>
        <w:t xml:space="preserve"> или заниматься определенной деятельность</w:t>
      </w:r>
      <w:r>
        <w:rPr>
          <w:szCs w:val="24"/>
        </w:rPr>
        <w:t>ю</w:t>
      </w:r>
      <w:r w:rsidRPr="00877F86">
        <w:rPr>
          <w:szCs w:val="24"/>
        </w:rPr>
        <w:t xml:space="preserve"> в срок до трех лет.</w:t>
      </w:r>
    </w:p>
    <w:p w:rsidR="00185CC5" w:rsidRDefault="00877F86" w:rsidP="00877F86">
      <w:pPr>
        <w:pStyle w:val="af"/>
        <w:ind w:left="0" w:firstLine="709"/>
        <w:rPr>
          <w:szCs w:val="24"/>
        </w:rPr>
      </w:pPr>
      <w:r w:rsidRPr="00877F86">
        <w:rPr>
          <w:szCs w:val="24"/>
        </w:rPr>
        <w:lastRenderedPageBreak/>
        <w:t>Лицо, впервые совершившее преступление, освобождается от ответственности, если оно обеспечило возврат самовольно захваченного земельного участка и устранило</w:t>
      </w:r>
      <w:r>
        <w:rPr>
          <w:szCs w:val="24"/>
        </w:rPr>
        <w:t xml:space="preserve"> его</w:t>
      </w:r>
      <w:r w:rsidRPr="00877F86">
        <w:rPr>
          <w:szCs w:val="24"/>
        </w:rPr>
        <w:t xml:space="preserve"> последствия.</w:t>
      </w:r>
      <w:r>
        <w:rPr>
          <w:szCs w:val="24"/>
        </w:rPr>
        <w:t>»</w:t>
      </w:r>
      <w:r w:rsidR="00D57B85">
        <w:rPr>
          <w:szCs w:val="24"/>
        </w:rPr>
        <w:t>;</w:t>
      </w:r>
    </w:p>
    <w:p w:rsidR="00185CC5" w:rsidRDefault="00D57B85" w:rsidP="00F10A13">
      <w:pPr>
        <w:pStyle w:val="af"/>
        <w:ind w:left="0" w:firstLine="709"/>
        <w:rPr>
          <w:szCs w:val="24"/>
        </w:rPr>
      </w:pPr>
      <w:r>
        <w:rPr>
          <w:szCs w:val="24"/>
        </w:rPr>
        <w:t>3) дополнить статьей 212</w:t>
      </w:r>
      <w:r>
        <w:rPr>
          <w:szCs w:val="24"/>
          <w:vertAlign w:val="superscript"/>
        </w:rPr>
        <w:t>2</w:t>
      </w:r>
      <w:r>
        <w:rPr>
          <w:szCs w:val="24"/>
        </w:rPr>
        <w:t xml:space="preserve"> следующего содержания:</w:t>
      </w:r>
    </w:p>
    <w:p w:rsidR="00D57B85" w:rsidRPr="00D57B85" w:rsidRDefault="00D57B85" w:rsidP="00D57B85">
      <w:pPr>
        <w:pStyle w:val="af"/>
        <w:ind w:left="0" w:firstLine="709"/>
        <w:rPr>
          <w:szCs w:val="24"/>
        </w:rPr>
      </w:pPr>
      <w:r>
        <w:rPr>
          <w:szCs w:val="24"/>
        </w:rPr>
        <w:t>«</w:t>
      </w:r>
      <w:r w:rsidRPr="00D57B85">
        <w:rPr>
          <w:szCs w:val="24"/>
        </w:rPr>
        <w:t>Статья 212</w:t>
      </w:r>
      <w:r w:rsidRPr="00D57B85">
        <w:rPr>
          <w:szCs w:val="24"/>
          <w:vertAlign w:val="superscript"/>
        </w:rPr>
        <w:t>2</w:t>
      </w:r>
      <w:r w:rsidRPr="00D57B85">
        <w:rPr>
          <w:szCs w:val="24"/>
        </w:rPr>
        <w:t>. Преднамеренное приведение земель в непригодное для использования в сельскохозяйственном производстве состояние</w:t>
      </w:r>
    </w:p>
    <w:p w:rsidR="00D57B85" w:rsidRPr="00D57B85" w:rsidRDefault="00D57B85" w:rsidP="00D57B85">
      <w:pPr>
        <w:pStyle w:val="af"/>
        <w:ind w:left="0" w:firstLine="709"/>
        <w:rPr>
          <w:szCs w:val="24"/>
        </w:rPr>
      </w:pPr>
      <w:r w:rsidRPr="00D57B85">
        <w:rPr>
          <w:szCs w:val="24"/>
        </w:rPr>
        <w:t xml:space="preserve">Преднамеренное приведение земель в непригодное для использования в сельскохозяйственном производстве состояние и (или) нарушение целостности земельного участка для последующего изменения его целевого назначения, </w:t>
      </w:r>
      <w:r>
        <w:rPr>
          <w:szCs w:val="24"/>
        </w:rPr>
        <w:t>–</w:t>
      </w:r>
    </w:p>
    <w:p w:rsidR="00D57B85" w:rsidRPr="00D57B85" w:rsidRDefault="00D57B85" w:rsidP="00D57B85">
      <w:pPr>
        <w:pStyle w:val="af"/>
        <w:ind w:left="0" w:firstLine="709"/>
        <w:rPr>
          <w:szCs w:val="24"/>
        </w:rPr>
      </w:pPr>
      <w:r w:rsidRPr="00D57B85">
        <w:rPr>
          <w:szCs w:val="24"/>
        </w:rPr>
        <w:t>наказывается лишением свободы от пяти до семи лет с устранением последствий приведения земель в непригодное для использования в сельскохозяйственном производстве состояние.</w:t>
      </w:r>
    </w:p>
    <w:p w:rsidR="00D57B85" w:rsidRPr="00D57B85" w:rsidRDefault="00D57B85" w:rsidP="00D57B85">
      <w:pPr>
        <w:pStyle w:val="af"/>
        <w:ind w:left="0" w:firstLine="709"/>
        <w:rPr>
          <w:szCs w:val="24"/>
        </w:rPr>
      </w:pPr>
      <w:r w:rsidRPr="00D57B85">
        <w:rPr>
          <w:szCs w:val="24"/>
        </w:rPr>
        <w:t>То же действие:</w:t>
      </w:r>
    </w:p>
    <w:p w:rsidR="00D57B85" w:rsidRPr="00D57B85" w:rsidRDefault="00D57B85" w:rsidP="00D57B85">
      <w:pPr>
        <w:pStyle w:val="af"/>
        <w:ind w:left="0" w:firstLine="709"/>
        <w:rPr>
          <w:szCs w:val="24"/>
        </w:rPr>
      </w:pPr>
      <w:r w:rsidRPr="00D57B85">
        <w:rPr>
          <w:szCs w:val="24"/>
        </w:rPr>
        <w:t>а) совершенное повторно;</w:t>
      </w:r>
    </w:p>
    <w:p w:rsidR="00D57B85" w:rsidRPr="00D57B85" w:rsidRDefault="00D57B85" w:rsidP="00D57B85">
      <w:pPr>
        <w:pStyle w:val="af"/>
        <w:ind w:left="0" w:firstLine="709"/>
        <w:rPr>
          <w:szCs w:val="24"/>
        </w:rPr>
      </w:pPr>
      <w:r w:rsidRPr="00D57B85">
        <w:rPr>
          <w:szCs w:val="24"/>
        </w:rPr>
        <w:t xml:space="preserve">б) повлекшее выход орошаемых земель из сельскохозяйственного </w:t>
      </w:r>
      <w:r w:rsidR="00863D62">
        <w:rPr>
          <w:szCs w:val="24"/>
        </w:rPr>
        <w:br/>
      </w:r>
      <w:r w:rsidRPr="00D57B85">
        <w:rPr>
          <w:szCs w:val="24"/>
        </w:rPr>
        <w:t xml:space="preserve">оборота, </w:t>
      </w:r>
      <w:r>
        <w:rPr>
          <w:szCs w:val="24"/>
        </w:rPr>
        <w:t>–</w:t>
      </w:r>
    </w:p>
    <w:p w:rsidR="00D57B85" w:rsidRPr="00D57B85" w:rsidRDefault="00D57B85" w:rsidP="00D57B85">
      <w:pPr>
        <w:pStyle w:val="af"/>
        <w:ind w:left="0" w:firstLine="709"/>
        <w:rPr>
          <w:szCs w:val="24"/>
        </w:rPr>
      </w:pPr>
      <w:r w:rsidRPr="00D57B85">
        <w:rPr>
          <w:szCs w:val="24"/>
        </w:rPr>
        <w:t>наказывается лишением свободы от семи до десяти лет с лишением права занимать определенной должности или заниматься определенной деятельность в срок до трех лет.</w:t>
      </w:r>
    </w:p>
    <w:p w:rsidR="00185CC5" w:rsidRDefault="00185CC5" w:rsidP="00F10A13">
      <w:pPr>
        <w:pStyle w:val="af"/>
        <w:ind w:left="0" w:firstLine="709"/>
        <w:rPr>
          <w:szCs w:val="24"/>
        </w:rPr>
      </w:pPr>
    </w:p>
    <w:p w:rsidR="00D57B85" w:rsidRPr="00A00C95" w:rsidRDefault="00A00C95" w:rsidP="00F10A13">
      <w:pPr>
        <w:pStyle w:val="af"/>
        <w:ind w:left="0" w:firstLine="709"/>
        <w:rPr>
          <w:b/>
          <w:szCs w:val="24"/>
        </w:rPr>
      </w:pPr>
      <w:r w:rsidRPr="00A00C95">
        <w:rPr>
          <w:b/>
          <w:szCs w:val="24"/>
        </w:rPr>
        <w:t>Статья 2</w:t>
      </w:r>
    </w:p>
    <w:p w:rsidR="00A00C95" w:rsidRDefault="00A00C95" w:rsidP="00A00C95">
      <w:pPr>
        <w:pStyle w:val="af"/>
        <w:ind w:left="0" w:firstLine="709"/>
        <w:rPr>
          <w:szCs w:val="24"/>
        </w:rPr>
      </w:pPr>
    </w:p>
    <w:p w:rsidR="00A00C95" w:rsidRPr="00A00C95" w:rsidRDefault="00A00C95" w:rsidP="00A00C95">
      <w:pPr>
        <w:pStyle w:val="af"/>
        <w:ind w:left="0" w:firstLine="709"/>
        <w:rPr>
          <w:szCs w:val="24"/>
        </w:rPr>
      </w:pPr>
      <w:r w:rsidRPr="00A00C95">
        <w:rPr>
          <w:szCs w:val="24"/>
        </w:rPr>
        <w:t xml:space="preserve">Внести в </w:t>
      </w:r>
      <w:hyperlink r:id="rId9" w:history="1">
        <w:r w:rsidRPr="00A00C95">
          <w:rPr>
            <w:szCs w:val="24"/>
          </w:rPr>
          <w:t>Кодекс</w:t>
        </w:r>
      </w:hyperlink>
      <w:r w:rsidRPr="00A00C95">
        <w:rPr>
          <w:szCs w:val="24"/>
        </w:rPr>
        <w:t xml:space="preserve"> Кыргызской Республики о правонарушениях (газета </w:t>
      </w:r>
      <w:r>
        <w:rPr>
          <w:szCs w:val="24"/>
        </w:rPr>
        <w:t>«</w:t>
      </w:r>
      <w:proofErr w:type="spellStart"/>
      <w:r w:rsidRPr="00A00C95">
        <w:rPr>
          <w:szCs w:val="24"/>
        </w:rPr>
        <w:t>Эркин-Тоо</w:t>
      </w:r>
      <w:proofErr w:type="spellEnd"/>
      <w:r>
        <w:rPr>
          <w:szCs w:val="24"/>
        </w:rPr>
        <w:t>»</w:t>
      </w:r>
      <w:r w:rsidRPr="00A00C95">
        <w:rPr>
          <w:szCs w:val="24"/>
        </w:rPr>
        <w:t xml:space="preserve"> от 16 ноября 2021 г., № 122-123) следующее изменение:</w:t>
      </w:r>
    </w:p>
    <w:p w:rsidR="00A00C95" w:rsidRDefault="00A00C95" w:rsidP="00A00C95">
      <w:pPr>
        <w:pStyle w:val="af"/>
        <w:ind w:left="0" w:firstLine="709"/>
        <w:rPr>
          <w:szCs w:val="24"/>
        </w:rPr>
      </w:pPr>
      <w:r>
        <w:rPr>
          <w:szCs w:val="24"/>
        </w:rPr>
        <w:t>Абзац второй статьи 149 изложить в следующей редакции:</w:t>
      </w:r>
    </w:p>
    <w:p w:rsidR="00A00C95" w:rsidRPr="00A00C95" w:rsidRDefault="00A00C95" w:rsidP="00A00C95">
      <w:pPr>
        <w:pStyle w:val="af"/>
        <w:ind w:left="0" w:firstLine="709"/>
        <w:rPr>
          <w:szCs w:val="24"/>
        </w:rPr>
      </w:pPr>
      <w:r>
        <w:rPr>
          <w:szCs w:val="24"/>
        </w:rPr>
        <w:t>«</w:t>
      </w:r>
      <w:r w:rsidRPr="00A00C95">
        <w:rPr>
          <w:szCs w:val="24"/>
        </w:rPr>
        <w:t xml:space="preserve">влечет наложение штрафа на физических лиц в размере 300 расчетных показателей, на юридических лиц </w:t>
      </w:r>
      <w:r w:rsidR="00863D62">
        <w:rPr>
          <w:szCs w:val="24"/>
        </w:rPr>
        <w:t>–</w:t>
      </w:r>
      <w:r w:rsidRPr="00A00C95">
        <w:rPr>
          <w:szCs w:val="24"/>
        </w:rPr>
        <w:t xml:space="preserve"> 1000 расчетных показателей с приведением в первоначальное положение самовольно расширенного отведенного или закрепленного земельного участка и устранением его последствий.</w:t>
      </w:r>
      <w:r>
        <w:rPr>
          <w:szCs w:val="24"/>
        </w:rPr>
        <w:t>».</w:t>
      </w:r>
    </w:p>
    <w:p w:rsidR="00A00C95" w:rsidRPr="00C85769" w:rsidRDefault="00A00C95" w:rsidP="00A00C95">
      <w:pPr>
        <w:pStyle w:val="af"/>
        <w:ind w:left="0" w:firstLine="709"/>
        <w:rPr>
          <w:szCs w:val="24"/>
        </w:rPr>
      </w:pPr>
    </w:p>
    <w:p w:rsidR="005D2B14" w:rsidRPr="00C85769" w:rsidRDefault="005D2B14" w:rsidP="00B71FE4">
      <w:pPr>
        <w:shd w:val="clear" w:color="auto" w:fill="FFFFFF"/>
        <w:spacing w:after="0"/>
        <w:ind w:left="0" w:firstLine="709"/>
        <w:rPr>
          <w:rFonts w:eastAsia="Times New Roman" w:cs="Times New Roman"/>
          <w:b/>
          <w:color w:val="000000" w:themeColor="text1"/>
          <w:szCs w:val="24"/>
          <w:lang w:eastAsia="ru-RU"/>
        </w:rPr>
      </w:pPr>
      <w:r w:rsidRPr="00C85769">
        <w:rPr>
          <w:rFonts w:eastAsia="Times New Roman" w:cs="Times New Roman"/>
          <w:b/>
          <w:color w:val="000000" w:themeColor="text1"/>
          <w:szCs w:val="24"/>
          <w:lang w:eastAsia="ru-RU"/>
        </w:rPr>
        <w:t xml:space="preserve">Статья </w:t>
      </w:r>
      <w:r w:rsidR="00BB4D5A" w:rsidRPr="00C85769">
        <w:rPr>
          <w:rFonts w:eastAsia="Times New Roman" w:cs="Times New Roman"/>
          <w:b/>
          <w:color w:val="000000" w:themeColor="text1"/>
          <w:szCs w:val="24"/>
          <w:lang w:eastAsia="ru-RU"/>
        </w:rPr>
        <w:t>3</w:t>
      </w:r>
    </w:p>
    <w:p w:rsidR="003C11F4" w:rsidRPr="00C85769" w:rsidRDefault="003C11F4" w:rsidP="00B71FE4">
      <w:pPr>
        <w:shd w:val="clear" w:color="auto" w:fill="FFFFFF"/>
        <w:spacing w:after="0"/>
        <w:ind w:left="0" w:firstLine="708"/>
        <w:rPr>
          <w:rFonts w:eastAsia="Times New Roman" w:cs="Times New Roman"/>
          <w:color w:val="000000" w:themeColor="text1"/>
          <w:szCs w:val="24"/>
          <w:lang w:eastAsia="ru-RU"/>
        </w:rPr>
      </w:pPr>
    </w:p>
    <w:p w:rsidR="00E72D34" w:rsidRDefault="0028034A" w:rsidP="00E72D34">
      <w:pPr>
        <w:shd w:val="clear" w:color="auto" w:fill="FFFFFF"/>
        <w:spacing w:after="0"/>
        <w:ind w:left="0" w:firstLine="708"/>
      </w:pPr>
      <w:r w:rsidRPr="00C85769">
        <w:rPr>
          <w:rFonts w:eastAsia="Times New Roman" w:cs="Times New Roman"/>
          <w:color w:val="000000" w:themeColor="text1"/>
          <w:szCs w:val="24"/>
          <w:lang w:eastAsia="ru-RU"/>
        </w:rPr>
        <w:t>Кабинету Министров Кыргызской Республики</w:t>
      </w:r>
      <w:r w:rsidR="00E72D34">
        <w:rPr>
          <w:rFonts w:eastAsia="Times New Roman" w:cs="Times New Roman"/>
          <w:color w:val="000000" w:themeColor="text1"/>
          <w:szCs w:val="24"/>
          <w:lang w:eastAsia="ru-RU"/>
        </w:rPr>
        <w:t xml:space="preserve"> </w:t>
      </w:r>
      <w:r w:rsidR="00E72D34">
        <w:t>разработать и принять комплекс мер по:</w:t>
      </w:r>
    </w:p>
    <w:p w:rsidR="00E72D34" w:rsidRPr="00623F98" w:rsidRDefault="00E72D34" w:rsidP="00E72D34">
      <w:pPr>
        <w:shd w:val="clear" w:color="auto" w:fill="FFFFFF"/>
        <w:spacing w:after="0"/>
        <w:ind w:left="0" w:firstLine="708"/>
      </w:pPr>
      <w:r>
        <w:t>– предупреждению</w:t>
      </w:r>
      <w:r w:rsidR="00623F98">
        <w:t>,</w:t>
      </w:r>
      <w:r>
        <w:t xml:space="preserve"> пресечению фактов незаконного самовольного захвата</w:t>
      </w:r>
      <w:r w:rsidR="00623F98">
        <w:t>,</w:t>
      </w:r>
      <w:r>
        <w:t xml:space="preserve"> </w:t>
      </w:r>
      <w:r w:rsidR="00623F98">
        <w:t xml:space="preserve">расширения </w:t>
      </w:r>
      <w:r>
        <w:t>земель</w:t>
      </w:r>
      <w:r w:rsidR="00623F98">
        <w:t xml:space="preserve">, а также </w:t>
      </w:r>
      <w:r w:rsidR="00623F98" w:rsidRPr="00623F98">
        <w:t>контрол</w:t>
      </w:r>
      <w:r w:rsidR="00623F98">
        <w:t>ю</w:t>
      </w:r>
      <w:r w:rsidR="00623F98" w:rsidRPr="00623F98">
        <w:t xml:space="preserve"> за использованием земель по целевому назначению</w:t>
      </w:r>
      <w:r>
        <w:t>;</w:t>
      </w:r>
    </w:p>
    <w:p w:rsidR="00623F98" w:rsidRPr="00623F98" w:rsidRDefault="00623F98" w:rsidP="00623F98">
      <w:pPr>
        <w:shd w:val="clear" w:color="auto" w:fill="FFFFFF"/>
        <w:spacing w:after="0"/>
        <w:ind w:left="0" w:firstLine="708"/>
      </w:pPr>
      <w:r>
        <w:t>–</w:t>
      </w:r>
      <w:r w:rsidR="00E72D34">
        <w:t xml:space="preserve"> </w:t>
      </w:r>
      <w:r w:rsidRPr="00623F98">
        <w:t>улучшению и рациональному использованию земель сельскохозяйственного назначения</w:t>
      </w:r>
      <w:r>
        <w:t xml:space="preserve"> в целях обеспечения продовольственной безопасности</w:t>
      </w:r>
      <w:r w:rsidR="00192F42">
        <w:t>.</w:t>
      </w:r>
    </w:p>
    <w:p w:rsidR="00E72D34" w:rsidRDefault="00E72D34" w:rsidP="00623F98">
      <w:pPr>
        <w:shd w:val="clear" w:color="auto" w:fill="FFFFFF"/>
        <w:spacing w:after="0"/>
        <w:ind w:left="0" w:firstLine="708"/>
      </w:pPr>
    </w:p>
    <w:p w:rsidR="003D439B" w:rsidRPr="00C85769" w:rsidRDefault="003D439B" w:rsidP="003D439B">
      <w:pPr>
        <w:shd w:val="clear" w:color="auto" w:fill="FFFFFF"/>
        <w:spacing w:after="0"/>
        <w:ind w:left="0" w:firstLine="709"/>
        <w:rPr>
          <w:rFonts w:eastAsia="Times New Roman" w:cs="Times New Roman"/>
          <w:b/>
          <w:color w:val="000000" w:themeColor="text1"/>
          <w:szCs w:val="24"/>
          <w:lang w:eastAsia="ru-RU"/>
        </w:rPr>
      </w:pPr>
      <w:r w:rsidRPr="00C85769">
        <w:rPr>
          <w:rFonts w:eastAsia="Times New Roman" w:cs="Times New Roman"/>
          <w:b/>
          <w:color w:val="000000" w:themeColor="text1"/>
          <w:szCs w:val="24"/>
          <w:lang w:eastAsia="ru-RU"/>
        </w:rPr>
        <w:t>Статья 4</w:t>
      </w:r>
    </w:p>
    <w:p w:rsidR="003C11F4" w:rsidRPr="00C85769" w:rsidRDefault="003C11F4" w:rsidP="00B71FE4">
      <w:pPr>
        <w:shd w:val="clear" w:color="auto" w:fill="FFFFFF"/>
        <w:spacing w:after="0"/>
        <w:ind w:left="0" w:firstLine="708"/>
        <w:rPr>
          <w:rFonts w:eastAsia="Times New Roman" w:cs="Times New Roman"/>
          <w:color w:val="000000" w:themeColor="text1"/>
          <w:szCs w:val="24"/>
          <w:lang w:eastAsia="ru-RU"/>
        </w:rPr>
      </w:pPr>
    </w:p>
    <w:p w:rsidR="00E675E4" w:rsidRPr="00C85769" w:rsidRDefault="00E675E4" w:rsidP="00B71FE4">
      <w:pPr>
        <w:shd w:val="clear" w:color="auto" w:fill="FFFFFF"/>
        <w:spacing w:after="0"/>
        <w:ind w:left="0" w:firstLine="708"/>
        <w:rPr>
          <w:rFonts w:eastAsia="Times New Roman" w:cs="Times New Roman"/>
          <w:color w:val="000000" w:themeColor="text1"/>
          <w:szCs w:val="24"/>
          <w:lang w:eastAsia="ru-RU"/>
        </w:rPr>
      </w:pPr>
      <w:r w:rsidRPr="00C85769">
        <w:rPr>
          <w:rFonts w:eastAsia="Times New Roman" w:cs="Times New Roman"/>
          <w:color w:val="000000" w:themeColor="text1"/>
          <w:szCs w:val="24"/>
          <w:lang w:eastAsia="ru-RU"/>
        </w:rPr>
        <w:t xml:space="preserve">Настоящий Закон вступает в силу по истечении </w:t>
      </w:r>
      <w:r w:rsidR="00352F50" w:rsidRPr="00C85769">
        <w:rPr>
          <w:rFonts w:eastAsia="Times New Roman" w:cs="Times New Roman"/>
          <w:color w:val="000000" w:themeColor="text1"/>
          <w:szCs w:val="24"/>
          <w:lang w:eastAsia="ru-RU"/>
        </w:rPr>
        <w:t>десяти</w:t>
      </w:r>
      <w:r w:rsidRPr="00C85769">
        <w:rPr>
          <w:rFonts w:eastAsia="Times New Roman" w:cs="Times New Roman"/>
          <w:color w:val="000000" w:themeColor="text1"/>
          <w:szCs w:val="24"/>
          <w:lang w:eastAsia="ru-RU"/>
        </w:rPr>
        <w:t xml:space="preserve"> дней со дня официального опубликования.</w:t>
      </w:r>
    </w:p>
    <w:p w:rsidR="00E675E4" w:rsidRPr="00C85769" w:rsidRDefault="00E675E4" w:rsidP="000B16B4">
      <w:pPr>
        <w:shd w:val="clear" w:color="auto" w:fill="FFFFFF"/>
        <w:spacing w:after="0"/>
        <w:ind w:left="0" w:firstLine="397"/>
        <w:rPr>
          <w:rFonts w:eastAsia="Times New Roman" w:cs="Times New Roman"/>
          <w:color w:val="000000" w:themeColor="text1"/>
          <w:szCs w:val="24"/>
          <w:lang w:eastAsia="ru-RU"/>
        </w:rPr>
      </w:pPr>
    </w:p>
    <w:p w:rsidR="00F30936" w:rsidRPr="00C85769" w:rsidRDefault="00F30936" w:rsidP="000B16B4">
      <w:pPr>
        <w:shd w:val="clear" w:color="auto" w:fill="FFFFFF"/>
        <w:spacing w:after="0"/>
        <w:ind w:left="0" w:firstLine="397"/>
        <w:rPr>
          <w:rFonts w:eastAsia="Times New Roman" w:cs="Times New Roman"/>
          <w:color w:val="000000" w:themeColor="text1"/>
          <w:szCs w:val="24"/>
          <w:lang w:eastAsia="ru-RU"/>
        </w:rPr>
      </w:pPr>
    </w:p>
    <w:p w:rsidR="00E675E4" w:rsidRPr="00C85769" w:rsidRDefault="00C85769" w:rsidP="000B16B4">
      <w:pPr>
        <w:shd w:val="clear" w:color="auto" w:fill="FFFFFF"/>
        <w:spacing w:after="0"/>
        <w:ind w:left="0" w:firstLine="397"/>
        <w:rPr>
          <w:rFonts w:eastAsia="Times New Roman" w:cs="Times New Roman"/>
          <w:b/>
          <w:color w:val="000000" w:themeColor="text1"/>
          <w:szCs w:val="24"/>
          <w:lang w:eastAsia="ru-RU"/>
        </w:rPr>
      </w:pPr>
      <w:r>
        <w:rPr>
          <w:rFonts w:eastAsia="Times New Roman" w:cs="Times New Roman"/>
          <w:b/>
          <w:color w:val="000000" w:themeColor="text1"/>
          <w:szCs w:val="24"/>
          <w:lang w:eastAsia="ru-RU"/>
        </w:rPr>
        <w:t xml:space="preserve">            </w:t>
      </w:r>
      <w:r w:rsidR="00E675E4" w:rsidRPr="00C85769">
        <w:rPr>
          <w:rFonts w:eastAsia="Times New Roman" w:cs="Times New Roman"/>
          <w:b/>
          <w:color w:val="000000" w:themeColor="text1"/>
          <w:szCs w:val="24"/>
          <w:lang w:eastAsia="ru-RU"/>
        </w:rPr>
        <w:t xml:space="preserve">Президент </w:t>
      </w:r>
    </w:p>
    <w:p w:rsidR="00E675E4" w:rsidRPr="00C85769" w:rsidRDefault="00E675E4" w:rsidP="000B16B4">
      <w:pPr>
        <w:shd w:val="clear" w:color="auto" w:fill="FFFFFF"/>
        <w:spacing w:after="0"/>
        <w:ind w:left="0" w:firstLine="397"/>
        <w:rPr>
          <w:rFonts w:eastAsia="Times New Roman" w:cs="Times New Roman"/>
          <w:b/>
          <w:color w:val="000000" w:themeColor="text1"/>
          <w:szCs w:val="24"/>
          <w:lang w:eastAsia="ru-RU"/>
        </w:rPr>
      </w:pPr>
      <w:r w:rsidRPr="00C85769">
        <w:rPr>
          <w:rFonts w:eastAsia="Times New Roman" w:cs="Times New Roman"/>
          <w:b/>
          <w:color w:val="000000" w:themeColor="text1"/>
          <w:szCs w:val="24"/>
          <w:lang w:eastAsia="ru-RU"/>
        </w:rPr>
        <w:t>Кыргызской Республики</w:t>
      </w:r>
    </w:p>
    <w:sectPr w:rsidR="00E675E4" w:rsidRPr="00C85769" w:rsidSect="00742C39">
      <w:headerReference w:type="default" r:id="rId10"/>
      <w:headerReference w:type="first" r:id="rId11"/>
      <w:footerReference w:type="first" r:id="rId12"/>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51D" w:rsidRDefault="0009651D" w:rsidP="000A40D6">
      <w:pPr>
        <w:spacing w:after="0"/>
      </w:pPr>
      <w:r>
        <w:separator/>
      </w:r>
    </w:p>
  </w:endnote>
  <w:endnote w:type="continuationSeparator" w:id="0">
    <w:p w:rsidR="0009651D" w:rsidRDefault="0009651D" w:rsidP="000A40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9B" w:rsidRPr="003D439B" w:rsidRDefault="003D439B" w:rsidP="003D439B">
    <w:pPr>
      <w:pStyle w:val="ab"/>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51D" w:rsidRDefault="0009651D" w:rsidP="000A40D6">
      <w:pPr>
        <w:spacing w:after="0"/>
      </w:pPr>
      <w:r>
        <w:separator/>
      </w:r>
    </w:p>
  </w:footnote>
  <w:footnote w:type="continuationSeparator" w:id="0">
    <w:p w:rsidR="0009651D" w:rsidRDefault="0009651D" w:rsidP="000A40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C39" w:rsidRDefault="00742C39" w:rsidP="00295F50">
    <w:pPr>
      <w:pStyle w:val="a9"/>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9B" w:rsidRDefault="003D439B">
    <w:pPr>
      <w:pStyle w:val="a9"/>
      <w:jc w:val="center"/>
    </w:pPr>
  </w:p>
  <w:p w:rsidR="003D439B" w:rsidRDefault="003D439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02A57"/>
    <w:multiLevelType w:val="hybridMultilevel"/>
    <w:tmpl w:val="1EA4D5D8"/>
    <w:lvl w:ilvl="0" w:tplc="949C8A6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2064323"/>
    <w:multiLevelType w:val="hybridMultilevel"/>
    <w:tmpl w:val="9B268280"/>
    <w:lvl w:ilvl="0" w:tplc="B69C2722">
      <w:start w:val="1"/>
      <w:numFmt w:val="decimal"/>
      <w:lvlText w:val="%1."/>
      <w:lvlJc w:val="left"/>
      <w:pPr>
        <w:ind w:left="757" w:hanging="360"/>
      </w:pPr>
      <w:rPr>
        <w:rFonts w:hint="default"/>
        <w:b w:val="0"/>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nsid w:val="16E8094C"/>
    <w:multiLevelType w:val="hybridMultilevel"/>
    <w:tmpl w:val="062AC7D6"/>
    <w:lvl w:ilvl="0" w:tplc="C4EC3B4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
    <w:nsid w:val="2A0537BF"/>
    <w:multiLevelType w:val="hybridMultilevel"/>
    <w:tmpl w:val="921CE64E"/>
    <w:lvl w:ilvl="0" w:tplc="C45206A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
    <w:nsid w:val="2D8B7350"/>
    <w:multiLevelType w:val="hybridMultilevel"/>
    <w:tmpl w:val="8A6AA380"/>
    <w:lvl w:ilvl="0" w:tplc="686C4C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FED50F4"/>
    <w:multiLevelType w:val="hybridMultilevel"/>
    <w:tmpl w:val="441A0A74"/>
    <w:lvl w:ilvl="0" w:tplc="5596C49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
    <w:nsid w:val="3B4A4933"/>
    <w:multiLevelType w:val="hybridMultilevel"/>
    <w:tmpl w:val="AB54576C"/>
    <w:lvl w:ilvl="0" w:tplc="266EA626">
      <w:start w:val="1"/>
      <w:numFmt w:val="decimal"/>
      <w:lvlText w:val="%1."/>
      <w:lvlJc w:val="left"/>
      <w:pPr>
        <w:ind w:left="1070" w:hanging="360"/>
      </w:pPr>
      <w:rPr>
        <w:rFonts w:ascii="Times New Roman" w:eastAsia="Times New Roman" w:hAnsi="Times New Roman" w:cstheme="minorBidi"/>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nsid w:val="4E02661C"/>
    <w:multiLevelType w:val="hybridMultilevel"/>
    <w:tmpl w:val="5786162A"/>
    <w:lvl w:ilvl="0" w:tplc="08E0C4F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8">
    <w:nsid w:val="59EF710D"/>
    <w:multiLevelType w:val="hybridMultilevel"/>
    <w:tmpl w:val="294807FA"/>
    <w:lvl w:ilvl="0" w:tplc="60CE1ED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5DD90528"/>
    <w:multiLevelType w:val="hybridMultilevel"/>
    <w:tmpl w:val="E8828740"/>
    <w:lvl w:ilvl="0" w:tplc="D6C62D0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0">
    <w:nsid w:val="71B86E9F"/>
    <w:multiLevelType w:val="hybridMultilevel"/>
    <w:tmpl w:val="E324821A"/>
    <w:lvl w:ilvl="0" w:tplc="06CAC3B8">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1">
    <w:nsid w:val="74913653"/>
    <w:multiLevelType w:val="hybridMultilevel"/>
    <w:tmpl w:val="19983BCA"/>
    <w:lvl w:ilvl="0" w:tplc="ED4E5CA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11"/>
  </w:num>
  <w:num w:numId="2">
    <w:abstractNumId w:val="5"/>
  </w:num>
  <w:num w:numId="3">
    <w:abstractNumId w:val="2"/>
  </w:num>
  <w:num w:numId="4">
    <w:abstractNumId w:val="3"/>
  </w:num>
  <w:num w:numId="5">
    <w:abstractNumId w:val="7"/>
  </w:num>
  <w:num w:numId="6">
    <w:abstractNumId w:val="0"/>
  </w:num>
  <w:num w:numId="7">
    <w:abstractNumId w:val="1"/>
  </w:num>
  <w:num w:numId="8">
    <w:abstractNumId w:val="10"/>
  </w:num>
  <w:num w:numId="9">
    <w:abstractNumId w:val="8"/>
  </w:num>
  <w:num w:numId="10">
    <w:abstractNumId w:val="6"/>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6F9"/>
    <w:rsid w:val="000079E8"/>
    <w:rsid w:val="00016EC6"/>
    <w:rsid w:val="000776B3"/>
    <w:rsid w:val="0009651D"/>
    <w:rsid w:val="000A40D6"/>
    <w:rsid w:val="000B16B4"/>
    <w:rsid w:val="000D4EB4"/>
    <w:rsid w:val="000E0D88"/>
    <w:rsid w:val="00124E60"/>
    <w:rsid w:val="00127EF7"/>
    <w:rsid w:val="00132BFA"/>
    <w:rsid w:val="00185CC5"/>
    <w:rsid w:val="00192F42"/>
    <w:rsid w:val="001B3AA2"/>
    <w:rsid w:val="00220D4E"/>
    <w:rsid w:val="00231A73"/>
    <w:rsid w:val="002517F9"/>
    <w:rsid w:val="002611E5"/>
    <w:rsid w:val="00273980"/>
    <w:rsid w:val="002742E8"/>
    <w:rsid w:val="00276A0A"/>
    <w:rsid w:val="0028034A"/>
    <w:rsid w:val="002837A4"/>
    <w:rsid w:val="00295F50"/>
    <w:rsid w:val="002A649B"/>
    <w:rsid w:val="002E4C90"/>
    <w:rsid w:val="003451D0"/>
    <w:rsid w:val="00352F50"/>
    <w:rsid w:val="003C11F4"/>
    <w:rsid w:val="003C1366"/>
    <w:rsid w:val="003D1D6B"/>
    <w:rsid w:val="003D439B"/>
    <w:rsid w:val="003F5A98"/>
    <w:rsid w:val="004138AF"/>
    <w:rsid w:val="00433D91"/>
    <w:rsid w:val="0044684F"/>
    <w:rsid w:val="00467246"/>
    <w:rsid w:val="00497126"/>
    <w:rsid w:val="004D0C3B"/>
    <w:rsid w:val="004E65E1"/>
    <w:rsid w:val="004F40D8"/>
    <w:rsid w:val="00543854"/>
    <w:rsid w:val="00581F13"/>
    <w:rsid w:val="005C057C"/>
    <w:rsid w:val="005D2B14"/>
    <w:rsid w:val="005F47C7"/>
    <w:rsid w:val="005F66F9"/>
    <w:rsid w:val="00623F98"/>
    <w:rsid w:val="00680005"/>
    <w:rsid w:val="006A1B41"/>
    <w:rsid w:val="006F01B2"/>
    <w:rsid w:val="00742C39"/>
    <w:rsid w:val="00745086"/>
    <w:rsid w:val="00745A95"/>
    <w:rsid w:val="00752C64"/>
    <w:rsid w:val="00773934"/>
    <w:rsid w:val="00793799"/>
    <w:rsid w:val="007B1536"/>
    <w:rsid w:val="007E389D"/>
    <w:rsid w:val="0080194E"/>
    <w:rsid w:val="00863D62"/>
    <w:rsid w:val="00877F86"/>
    <w:rsid w:val="008832C7"/>
    <w:rsid w:val="00884349"/>
    <w:rsid w:val="0088459D"/>
    <w:rsid w:val="008857CA"/>
    <w:rsid w:val="00892D98"/>
    <w:rsid w:val="008B5431"/>
    <w:rsid w:val="008D0004"/>
    <w:rsid w:val="00906A8A"/>
    <w:rsid w:val="00941439"/>
    <w:rsid w:val="009721E8"/>
    <w:rsid w:val="00982FC4"/>
    <w:rsid w:val="009F6C82"/>
    <w:rsid w:val="00A00C95"/>
    <w:rsid w:val="00A6083C"/>
    <w:rsid w:val="00A8201A"/>
    <w:rsid w:val="00A8304C"/>
    <w:rsid w:val="00A846CA"/>
    <w:rsid w:val="00AB4246"/>
    <w:rsid w:val="00B07557"/>
    <w:rsid w:val="00B40AD8"/>
    <w:rsid w:val="00B43373"/>
    <w:rsid w:val="00B61721"/>
    <w:rsid w:val="00B71FE4"/>
    <w:rsid w:val="00B81738"/>
    <w:rsid w:val="00BA0F31"/>
    <w:rsid w:val="00BA4049"/>
    <w:rsid w:val="00BB4D5A"/>
    <w:rsid w:val="00BE2862"/>
    <w:rsid w:val="00BE3276"/>
    <w:rsid w:val="00BE41F7"/>
    <w:rsid w:val="00BE4A71"/>
    <w:rsid w:val="00BF5BE2"/>
    <w:rsid w:val="00C77CC8"/>
    <w:rsid w:val="00C85769"/>
    <w:rsid w:val="00CB64FF"/>
    <w:rsid w:val="00CF3962"/>
    <w:rsid w:val="00D17D66"/>
    <w:rsid w:val="00D36F5B"/>
    <w:rsid w:val="00D4105E"/>
    <w:rsid w:val="00D57B85"/>
    <w:rsid w:val="00D600AC"/>
    <w:rsid w:val="00D83AEB"/>
    <w:rsid w:val="00DB1F05"/>
    <w:rsid w:val="00DC4A15"/>
    <w:rsid w:val="00DD3B6E"/>
    <w:rsid w:val="00E25003"/>
    <w:rsid w:val="00E42A5C"/>
    <w:rsid w:val="00E56561"/>
    <w:rsid w:val="00E61C40"/>
    <w:rsid w:val="00E64CBA"/>
    <w:rsid w:val="00E675E4"/>
    <w:rsid w:val="00E72D34"/>
    <w:rsid w:val="00EB17D8"/>
    <w:rsid w:val="00EB38E0"/>
    <w:rsid w:val="00EC6553"/>
    <w:rsid w:val="00F10A13"/>
    <w:rsid w:val="00F30936"/>
    <w:rsid w:val="00F75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Рабочий"/>
    <w:qFormat/>
    <w:rsid w:val="003451D0"/>
    <w:pPr>
      <w:spacing w:line="240" w:lineRule="auto"/>
      <w:ind w:left="708"/>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essage Header"/>
    <w:basedOn w:val="a"/>
    <w:link w:val="a4"/>
    <w:uiPriority w:val="99"/>
    <w:semiHidden/>
    <w:unhideWhenUsed/>
    <w:rsid w:val="005F66F9"/>
    <w:pPr>
      <w:spacing w:before="100" w:beforeAutospacing="1" w:after="100" w:afterAutospacing="1"/>
      <w:ind w:left="0"/>
      <w:jc w:val="left"/>
    </w:pPr>
    <w:rPr>
      <w:rFonts w:eastAsia="Times New Roman" w:cs="Times New Roman"/>
      <w:szCs w:val="24"/>
      <w:lang w:eastAsia="ru-RU"/>
    </w:rPr>
  </w:style>
  <w:style w:type="character" w:customStyle="1" w:styleId="a4">
    <w:name w:val="Шапка Знак"/>
    <w:basedOn w:val="a0"/>
    <w:link w:val="a3"/>
    <w:uiPriority w:val="99"/>
    <w:semiHidden/>
    <w:rsid w:val="005F66F9"/>
    <w:rPr>
      <w:rFonts w:ascii="Times New Roman" w:eastAsia="Times New Roman" w:hAnsi="Times New Roman" w:cs="Times New Roman"/>
      <w:sz w:val="24"/>
      <w:szCs w:val="24"/>
      <w:lang w:eastAsia="ru-RU"/>
    </w:rPr>
  </w:style>
  <w:style w:type="paragraph" w:customStyle="1" w:styleId="a40">
    <w:name w:val="a4"/>
    <w:basedOn w:val="a"/>
    <w:rsid w:val="005F66F9"/>
    <w:pPr>
      <w:spacing w:before="100" w:beforeAutospacing="1" w:after="100" w:afterAutospacing="1"/>
      <w:ind w:left="0"/>
      <w:jc w:val="left"/>
    </w:pPr>
    <w:rPr>
      <w:rFonts w:eastAsia="Times New Roman" w:cs="Times New Roman"/>
      <w:szCs w:val="24"/>
      <w:lang w:eastAsia="ru-RU"/>
    </w:rPr>
  </w:style>
  <w:style w:type="paragraph" w:styleId="a5">
    <w:name w:val="Title"/>
    <w:basedOn w:val="a"/>
    <w:link w:val="a6"/>
    <w:uiPriority w:val="10"/>
    <w:qFormat/>
    <w:rsid w:val="005F66F9"/>
    <w:pPr>
      <w:spacing w:before="100" w:beforeAutospacing="1" w:after="100" w:afterAutospacing="1"/>
      <w:ind w:left="0"/>
      <w:jc w:val="left"/>
    </w:pPr>
    <w:rPr>
      <w:rFonts w:eastAsia="Times New Roman" w:cs="Times New Roman"/>
      <w:szCs w:val="24"/>
      <w:lang w:eastAsia="ru-RU"/>
    </w:rPr>
  </w:style>
  <w:style w:type="character" w:customStyle="1" w:styleId="a6">
    <w:name w:val="Название Знак"/>
    <w:basedOn w:val="a0"/>
    <w:link w:val="a5"/>
    <w:uiPriority w:val="10"/>
    <w:rsid w:val="005F66F9"/>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F66F9"/>
  </w:style>
  <w:style w:type="character" w:styleId="a7">
    <w:name w:val="Hyperlink"/>
    <w:basedOn w:val="a0"/>
    <w:uiPriority w:val="99"/>
    <w:semiHidden/>
    <w:unhideWhenUsed/>
    <w:rsid w:val="005F66F9"/>
    <w:rPr>
      <w:color w:val="0000FF"/>
      <w:u w:val="single"/>
    </w:rPr>
  </w:style>
  <w:style w:type="paragraph" w:styleId="a8">
    <w:name w:val="List Paragraph"/>
    <w:basedOn w:val="a"/>
    <w:uiPriority w:val="34"/>
    <w:qFormat/>
    <w:rsid w:val="005F66F9"/>
    <w:pPr>
      <w:ind w:left="720"/>
      <w:contextualSpacing/>
    </w:pPr>
  </w:style>
  <w:style w:type="paragraph" w:customStyle="1" w:styleId="tkTekst">
    <w:name w:val="_Текст обычный (tkTekst)"/>
    <w:basedOn w:val="a"/>
    <w:rsid w:val="004E65E1"/>
    <w:pPr>
      <w:spacing w:after="60" w:line="276" w:lineRule="auto"/>
      <w:ind w:left="0" w:firstLine="567"/>
    </w:pPr>
    <w:rPr>
      <w:rFonts w:ascii="Arial" w:eastAsia="Times New Roman" w:hAnsi="Arial" w:cs="Arial"/>
      <w:sz w:val="20"/>
      <w:szCs w:val="20"/>
      <w:lang w:eastAsia="ru-RU"/>
    </w:rPr>
  </w:style>
  <w:style w:type="paragraph" w:styleId="a9">
    <w:name w:val="header"/>
    <w:basedOn w:val="a"/>
    <w:link w:val="aa"/>
    <w:uiPriority w:val="99"/>
    <w:unhideWhenUsed/>
    <w:rsid w:val="000A40D6"/>
    <w:pPr>
      <w:tabs>
        <w:tab w:val="center" w:pos="4677"/>
        <w:tab w:val="right" w:pos="9355"/>
      </w:tabs>
      <w:spacing w:after="0"/>
    </w:pPr>
  </w:style>
  <w:style w:type="character" w:customStyle="1" w:styleId="aa">
    <w:name w:val="Верхний колонтитул Знак"/>
    <w:basedOn w:val="a0"/>
    <w:link w:val="a9"/>
    <w:uiPriority w:val="99"/>
    <w:rsid w:val="000A40D6"/>
    <w:rPr>
      <w:rFonts w:ascii="Times New Roman" w:hAnsi="Times New Roman"/>
      <w:sz w:val="24"/>
    </w:rPr>
  </w:style>
  <w:style w:type="paragraph" w:styleId="ab">
    <w:name w:val="footer"/>
    <w:basedOn w:val="a"/>
    <w:link w:val="ac"/>
    <w:uiPriority w:val="99"/>
    <w:unhideWhenUsed/>
    <w:rsid w:val="000A40D6"/>
    <w:pPr>
      <w:tabs>
        <w:tab w:val="center" w:pos="4677"/>
        <w:tab w:val="right" w:pos="9355"/>
      </w:tabs>
      <w:spacing w:after="0"/>
    </w:pPr>
  </w:style>
  <w:style w:type="character" w:customStyle="1" w:styleId="ac">
    <w:name w:val="Нижний колонтитул Знак"/>
    <w:basedOn w:val="a0"/>
    <w:link w:val="ab"/>
    <w:uiPriority w:val="99"/>
    <w:rsid w:val="000A40D6"/>
    <w:rPr>
      <w:rFonts w:ascii="Times New Roman" w:hAnsi="Times New Roman"/>
      <w:sz w:val="24"/>
    </w:rPr>
  </w:style>
  <w:style w:type="paragraph" w:styleId="ad">
    <w:name w:val="Balloon Text"/>
    <w:basedOn w:val="a"/>
    <w:link w:val="ae"/>
    <w:uiPriority w:val="99"/>
    <w:semiHidden/>
    <w:unhideWhenUsed/>
    <w:rsid w:val="005D2B14"/>
    <w:pPr>
      <w:spacing w:after="0"/>
    </w:pPr>
    <w:rPr>
      <w:rFonts w:ascii="Arial" w:hAnsi="Arial" w:cs="Arial"/>
      <w:sz w:val="16"/>
      <w:szCs w:val="16"/>
    </w:rPr>
  </w:style>
  <w:style w:type="character" w:customStyle="1" w:styleId="ae">
    <w:name w:val="Текст выноски Знак"/>
    <w:basedOn w:val="a0"/>
    <w:link w:val="ad"/>
    <w:uiPriority w:val="99"/>
    <w:semiHidden/>
    <w:rsid w:val="005D2B14"/>
    <w:rPr>
      <w:rFonts w:ascii="Arial" w:hAnsi="Arial" w:cs="Arial"/>
      <w:sz w:val="16"/>
      <w:szCs w:val="16"/>
    </w:rPr>
  </w:style>
  <w:style w:type="paragraph" w:customStyle="1" w:styleId="tkNazvanie">
    <w:name w:val="_Название (tkNazvanie)"/>
    <w:basedOn w:val="a"/>
    <w:rsid w:val="00F75A7E"/>
    <w:pPr>
      <w:spacing w:before="400" w:after="400" w:line="276" w:lineRule="auto"/>
      <w:ind w:left="1134" w:right="1134"/>
      <w:jc w:val="center"/>
    </w:pPr>
    <w:rPr>
      <w:rFonts w:ascii="Arial" w:eastAsia="Times New Roman" w:hAnsi="Arial" w:cs="Arial"/>
      <w:b/>
      <w:bCs/>
      <w:szCs w:val="24"/>
      <w:lang w:eastAsia="ru-RU"/>
    </w:rPr>
  </w:style>
  <w:style w:type="paragraph" w:styleId="af">
    <w:name w:val="No Spacing"/>
    <w:uiPriority w:val="1"/>
    <w:qFormat/>
    <w:rsid w:val="00E42A5C"/>
    <w:pPr>
      <w:spacing w:after="0" w:line="240" w:lineRule="auto"/>
      <w:ind w:left="708"/>
      <w:jc w:val="both"/>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Рабочий"/>
    <w:qFormat/>
    <w:rsid w:val="003451D0"/>
    <w:pPr>
      <w:spacing w:line="240" w:lineRule="auto"/>
      <w:ind w:left="708"/>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essage Header"/>
    <w:basedOn w:val="a"/>
    <w:link w:val="a4"/>
    <w:uiPriority w:val="99"/>
    <w:semiHidden/>
    <w:unhideWhenUsed/>
    <w:rsid w:val="005F66F9"/>
    <w:pPr>
      <w:spacing w:before="100" w:beforeAutospacing="1" w:after="100" w:afterAutospacing="1"/>
      <w:ind w:left="0"/>
      <w:jc w:val="left"/>
    </w:pPr>
    <w:rPr>
      <w:rFonts w:eastAsia="Times New Roman" w:cs="Times New Roman"/>
      <w:szCs w:val="24"/>
      <w:lang w:eastAsia="ru-RU"/>
    </w:rPr>
  </w:style>
  <w:style w:type="character" w:customStyle="1" w:styleId="a4">
    <w:name w:val="Шапка Знак"/>
    <w:basedOn w:val="a0"/>
    <w:link w:val="a3"/>
    <w:uiPriority w:val="99"/>
    <w:semiHidden/>
    <w:rsid w:val="005F66F9"/>
    <w:rPr>
      <w:rFonts w:ascii="Times New Roman" w:eastAsia="Times New Roman" w:hAnsi="Times New Roman" w:cs="Times New Roman"/>
      <w:sz w:val="24"/>
      <w:szCs w:val="24"/>
      <w:lang w:eastAsia="ru-RU"/>
    </w:rPr>
  </w:style>
  <w:style w:type="paragraph" w:customStyle="1" w:styleId="a40">
    <w:name w:val="a4"/>
    <w:basedOn w:val="a"/>
    <w:rsid w:val="005F66F9"/>
    <w:pPr>
      <w:spacing w:before="100" w:beforeAutospacing="1" w:after="100" w:afterAutospacing="1"/>
      <w:ind w:left="0"/>
      <w:jc w:val="left"/>
    </w:pPr>
    <w:rPr>
      <w:rFonts w:eastAsia="Times New Roman" w:cs="Times New Roman"/>
      <w:szCs w:val="24"/>
      <w:lang w:eastAsia="ru-RU"/>
    </w:rPr>
  </w:style>
  <w:style w:type="paragraph" w:styleId="a5">
    <w:name w:val="Title"/>
    <w:basedOn w:val="a"/>
    <w:link w:val="a6"/>
    <w:uiPriority w:val="10"/>
    <w:qFormat/>
    <w:rsid w:val="005F66F9"/>
    <w:pPr>
      <w:spacing w:before="100" w:beforeAutospacing="1" w:after="100" w:afterAutospacing="1"/>
      <w:ind w:left="0"/>
      <w:jc w:val="left"/>
    </w:pPr>
    <w:rPr>
      <w:rFonts w:eastAsia="Times New Roman" w:cs="Times New Roman"/>
      <w:szCs w:val="24"/>
      <w:lang w:eastAsia="ru-RU"/>
    </w:rPr>
  </w:style>
  <w:style w:type="character" w:customStyle="1" w:styleId="a6">
    <w:name w:val="Название Знак"/>
    <w:basedOn w:val="a0"/>
    <w:link w:val="a5"/>
    <w:uiPriority w:val="10"/>
    <w:rsid w:val="005F66F9"/>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F66F9"/>
  </w:style>
  <w:style w:type="character" w:styleId="a7">
    <w:name w:val="Hyperlink"/>
    <w:basedOn w:val="a0"/>
    <w:uiPriority w:val="99"/>
    <w:semiHidden/>
    <w:unhideWhenUsed/>
    <w:rsid w:val="005F66F9"/>
    <w:rPr>
      <w:color w:val="0000FF"/>
      <w:u w:val="single"/>
    </w:rPr>
  </w:style>
  <w:style w:type="paragraph" w:styleId="a8">
    <w:name w:val="List Paragraph"/>
    <w:basedOn w:val="a"/>
    <w:uiPriority w:val="34"/>
    <w:qFormat/>
    <w:rsid w:val="005F66F9"/>
    <w:pPr>
      <w:ind w:left="720"/>
      <w:contextualSpacing/>
    </w:pPr>
  </w:style>
  <w:style w:type="paragraph" w:customStyle="1" w:styleId="tkTekst">
    <w:name w:val="_Текст обычный (tkTekst)"/>
    <w:basedOn w:val="a"/>
    <w:rsid w:val="004E65E1"/>
    <w:pPr>
      <w:spacing w:after="60" w:line="276" w:lineRule="auto"/>
      <w:ind w:left="0" w:firstLine="567"/>
    </w:pPr>
    <w:rPr>
      <w:rFonts w:ascii="Arial" w:eastAsia="Times New Roman" w:hAnsi="Arial" w:cs="Arial"/>
      <w:sz w:val="20"/>
      <w:szCs w:val="20"/>
      <w:lang w:eastAsia="ru-RU"/>
    </w:rPr>
  </w:style>
  <w:style w:type="paragraph" w:styleId="a9">
    <w:name w:val="header"/>
    <w:basedOn w:val="a"/>
    <w:link w:val="aa"/>
    <w:uiPriority w:val="99"/>
    <w:unhideWhenUsed/>
    <w:rsid w:val="000A40D6"/>
    <w:pPr>
      <w:tabs>
        <w:tab w:val="center" w:pos="4677"/>
        <w:tab w:val="right" w:pos="9355"/>
      </w:tabs>
      <w:spacing w:after="0"/>
    </w:pPr>
  </w:style>
  <w:style w:type="character" w:customStyle="1" w:styleId="aa">
    <w:name w:val="Верхний колонтитул Знак"/>
    <w:basedOn w:val="a0"/>
    <w:link w:val="a9"/>
    <w:uiPriority w:val="99"/>
    <w:rsid w:val="000A40D6"/>
    <w:rPr>
      <w:rFonts w:ascii="Times New Roman" w:hAnsi="Times New Roman"/>
      <w:sz w:val="24"/>
    </w:rPr>
  </w:style>
  <w:style w:type="paragraph" w:styleId="ab">
    <w:name w:val="footer"/>
    <w:basedOn w:val="a"/>
    <w:link w:val="ac"/>
    <w:uiPriority w:val="99"/>
    <w:unhideWhenUsed/>
    <w:rsid w:val="000A40D6"/>
    <w:pPr>
      <w:tabs>
        <w:tab w:val="center" w:pos="4677"/>
        <w:tab w:val="right" w:pos="9355"/>
      </w:tabs>
      <w:spacing w:after="0"/>
    </w:pPr>
  </w:style>
  <w:style w:type="character" w:customStyle="1" w:styleId="ac">
    <w:name w:val="Нижний колонтитул Знак"/>
    <w:basedOn w:val="a0"/>
    <w:link w:val="ab"/>
    <w:uiPriority w:val="99"/>
    <w:rsid w:val="000A40D6"/>
    <w:rPr>
      <w:rFonts w:ascii="Times New Roman" w:hAnsi="Times New Roman"/>
      <w:sz w:val="24"/>
    </w:rPr>
  </w:style>
  <w:style w:type="paragraph" w:styleId="ad">
    <w:name w:val="Balloon Text"/>
    <w:basedOn w:val="a"/>
    <w:link w:val="ae"/>
    <w:uiPriority w:val="99"/>
    <w:semiHidden/>
    <w:unhideWhenUsed/>
    <w:rsid w:val="005D2B14"/>
    <w:pPr>
      <w:spacing w:after="0"/>
    </w:pPr>
    <w:rPr>
      <w:rFonts w:ascii="Arial" w:hAnsi="Arial" w:cs="Arial"/>
      <w:sz w:val="16"/>
      <w:szCs w:val="16"/>
    </w:rPr>
  </w:style>
  <w:style w:type="character" w:customStyle="1" w:styleId="ae">
    <w:name w:val="Текст выноски Знак"/>
    <w:basedOn w:val="a0"/>
    <w:link w:val="ad"/>
    <w:uiPriority w:val="99"/>
    <w:semiHidden/>
    <w:rsid w:val="005D2B14"/>
    <w:rPr>
      <w:rFonts w:ascii="Arial" w:hAnsi="Arial" w:cs="Arial"/>
      <w:sz w:val="16"/>
      <w:szCs w:val="16"/>
    </w:rPr>
  </w:style>
  <w:style w:type="paragraph" w:customStyle="1" w:styleId="tkNazvanie">
    <w:name w:val="_Название (tkNazvanie)"/>
    <w:basedOn w:val="a"/>
    <w:rsid w:val="00F75A7E"/>
    <w:pPr>
      <w:spacing w:before="400" w:after="400" w:line="276" w:lineRule="auto"/>
      <w:ind w:left="1134" w:right="1134"/>
      <w:jc w:val="center"/>
    </w:pPr>
    <w:rPr>
      <w:rFonts w:ascii="Arial" w:eastAsia="Times New Roman" w:hAnsi="Arial" w:cs="Arial"/>
      <w:b/>
      <w:bCs/>
      <w:szCs w:val="24"/>
      <w:lang w:eastAsia="ru-RU"/>
    </w:rPr>
  </w:style>
  <w:style w:type="paragraph" w:styleId="af">
    <w:name w:val="No Spacing"/>
    <w:uiPriority w:val="1"/>
    <w:qFormat/>
    <w:rsid w:val="00E42A5C"/>
    <w:pPr>
      <w:spacing w:after="0" w:line="240" w:lineRule="auto"/>
      <w:ind w:left="708"/>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187">
      <w:bodyDiv w:val="1"/>
      <w:marLeft w:val="0"/>
      <w:marRight w:val="0"/>
      <w:marTop w:val="0"/>
      <w:marBottom w:val="0"/>
      <w:divBdr>
        <w:top w:val="none" w:sz="0" w:space="0" w:color="auto"/>
        <w:left w:val="none" w:sz="0" w:space="0" w:color="auto"/>
        <w:bottom w:val="none" w:sz="0" w:space="0" w:color="auto"/>
        <w:right w:val="none" w:sz="0" w:space="0" w:color="auto"/>
      </w:divBdr>
    </w:div>
    <w:div w:id="100340158">
      <w:bodyDiv w:val="1"/>
      <w:marLeft w:val="0"/>
      <w:marRight w:val="0"/>
      <w:marTop w:val="0"/>
      <w:marBottom w:val="0"/>
      <w:divBdr>
        <w:top w:val="none" w:sz="0" w:space="0" w:color="auto"/>
        <w:left w:val="none" w:sz="0" w:space="0" w:color="auto"/>
        <w:bottom w:val="none" w:sz="0" w:space="0" w:color="auto"/>
        <w:right w:val="none" w:sz="0" w:space="0" w:color="auto"/>
      </w:divBdr>
    </w:div>
    <w:div w:id="113596869">
      <w:bodyDiv w:val="1"/>
      <w:marLeft w:val="0"/>
      <w:marRight w:val="0"/>
      <w:marTop w:val="0"/>
      <w:marBottom w:val="0"/>
      <w:divBdr>
        <w:top w:val="none" w:sz="0" w:space="0" w:color="auto"/>
        <w:left w:val="none" w:sz="0" w:space="0" w:color="auto"/>
        <w:bottom w:val="none" w:sz="0" w:space="0" w:color="auto"/>
        <w:right w:val="none" w:sz="0" w:space="0" w:color="auto"/>
      </w:divBdr>
    </w:div>
    <w:div w:id="156119523">
      <w:bodyDiv w:val="1"/>
      <w:marLeft w:val="0"/>
      <w:marRight w:val="0"/>
      <w:marTop w:val="0"/>
      <w:marBottom w:val="0"/>
      <w:divBdr>
        <w:top w:val="none" w:sz="0" w:space="0" w:color="auto"/>
        <w:left w:val="none" w:sz="0" w:space="0" w:color="auto"/>
        <w:bottom w:val="none" w:sz="0" w:space="0" w:color="auto"/>
        <w:right w:val="none" w:sz="0" w:space="0" w:color="auto"/>
      </w:divBdr>
    </w:div>
    <w:div w:id="170294937">
      <w:bodyDiv w:val="1"/>
      <w:marLeft w:val="0"/>
      <w:marRight w:val="0"/>
      <w:marTop w:val="0"/>
      <w:marBottom w:val="0"/>
      <w:divBdr>
        <w:top w:val="none" w:sz="0" w:space="0" w:color="auto"/>
        <w:left w:val="none" w:sz="0" w:space="0" w:color="auto"/>
        <w:bottom w:val="none" w:sz="0" w:space="0" w:color="auto"/>
        <w:right w:val="none" w:sz="0" w:space="0" w:color="auto"/>
      </w:divBdr>
    </w:div>
    <w:div w:id="446394166">
      <w:bodyDiv w:val="1"/>
      <w:marLeft w:val="0"/>
      <w:marRight w:val="0"/>
      <w:marTop w:val="0"/>
      <w:marBottom w:val="0"/>
      <w:divBdr>
        <w:top w:val="none" w:sz="0" w:space="0" w:color="auto"/>
        <w:left w:val="none" w:sz="0" w:space="0" w:color="auto"/>
        <w:bottom w:val="none" w:sz="0" w:space="0" w:color="auto"/>
        <w:right w:val="none" w:sz="0" w:space="0" w:color="auto"/>
      </w:divBdr>
    </w:div>
    <w:div w:id="993920983">
      <w:bodyDiv w:val="1"/>
      <w:marLeft w:val="0"/>
      <w:marRight w:val="0"/>
      <w:marTop w:val="0"/>
      <w:marBottom w:val="0"/>
      <w:divBdr>
        <w:top w:val="none" w:sz="0" w:space="0" w:color="auto"/>
        <w:left w:val="none" w:sz="0" w:space="0" w:color="auto"/>
        <w:bottom w:val="none" w:sz="0" w:space="0" w:color="auto"/>
        <w:right w:val="none" w:sz="0" w:space="0" w:color="auto"/>
      </w:divBdr>
    </w:div>
    <w:div w:id="1295133344">
      <w:bodyDiv w:val="1"/>
      <w:marLeft w:val="0"/>
      <w:marRight w:val="0"/>
      <w:marTop w:val="0"/>
      <w:marBottom w:val="0"/>
      <w:divBdr>
        <w:top w:val="none" w:sz="0" w:space="0" w:color="auto"/>
        <w:left w:val="none" w:sz="0" w:space="0" w:color="auto"/>
        <w:bottom w:val="none" w:sz="0" w:space="0" w:color="auto"/>
        <w:right w:val="none" w:sz="0" w:space="0" w:color="auto"/>
      </w:divBdr>
    </w:div>
    <w:div w:id="1478718364">
      <w:bodyDiv w:val="1"/>
      <w:marLeft w:val="0"/>
      <w:marRight w:val="0"/>
      <w:marTop w:val="0"/>
      <w:marBottom w:val="0"/>
      <w:divBdr>
        <w:top w:val="none" w:sz="0" w:space="0" w:color="auto"/>
        <w:left w:val="none" w:sz="0" w:space="0" w:color="auto"/>
        <w:bottom w:val="none" w:sz="0" w:space="0" w:color="auto"/>
        <w:right w:val="none" w:sz="0" w:space="0" w:color="auto"/>
      </w:divBdr>
    </w:div>
    <w:div w:id="1886064277">
      <w:bodyDiv w:val="1"/>
      <w:marLeft w:val="0"/>
      <w:marRight w:val="0"/>
      <w:marTop w:val="0"/>
      <w:marBottom w:val="0"/>
      <w:divBdr>
        <w:top w:val="none" w:sz="0" w:space="0" w:color="auto"/>
        <w:left w:val="none" w:sz="0" w:space="0" w:color="auto"/>
        <w:bottom w:val="none" w:sz="0" w:space="0" w:color="auto"/>
        <w:right w:val="none" w:sz="0" w:space="0" w:color="auto"/>
      </w:divBdr>
    </w:div>
    <w:div w:id="210896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toktom://db/17117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8BC3A-9F56-4D6A-B8E4-C022303E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650</Words>
  <Characters>3708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6</cp:revision>
  <cp:lastPrinted>2022-06-03T04:17:00Z</cp:lastPrinted>
  <dcterms:created xsi:type="dcterms:W3CDTF">2022-04-30T05:02:00Z</dcterms:created>
  <dcterms:modified xsi:type="dcterms:W3CDTF">2022-06-03T04:17:00Z</dcterms:modified>
</cp:coreProperties>
</file>